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B9" w:rsidRPr="00CB0DD0" w:rsidRDefault="00DA5FB9" w:rsidP="00DA5FB9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111214"/>
          <w:kern w:val="36"/>
          <w:sz w:val="48"/>
          <w:szCs w:val="48"/>
        </w:rPr>
      </w:pPr>
      <w:r w:rsidRPr="00CB0DD0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</w:rPr>
        <w:t>С 1 января 2024 года начинает действовать постоянный механизм кредитных каникул по потребительским кредитам</w:t>
      </w:r>
    </w:p>
    <w:p w:rsidR="007756E7" w:rsidRPr="00CB0DD0" w:rsidRDefault="007756E7" w:rsidP="00DA5FB9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</w:pPr>
      <w:r w:rsidRPr="00CB0DD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CB0DD0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(</w:t>
      </w:r>
      <w:hyperlink r:id="rId8" w:tgtFrame="_blank" w:history="1">
        <w:r w:rsidRPr="00CB0DD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Федеральный закон «</w:t>
        </w:r>
        <w:hyperlink r:id="rId9" w:tgtFrame="_blank" w:history="1">
          <w:r w:rsidRPr="00CB0DD0">
            <w:rPr>
              <w:rStyle w:val="a4"/>
              <w:rFonts w:ascii="Times New Roman" w:hAnsi="Times New Roman" w:cs="Times New Roman"/>
              <w:color w:val="auto"/>
              <w:sz w:val="28"/>
              <w:szCs w:val="28"/>
              <w:bdr w:val="none" w:sz="0" w:space="0" w:color="auto" w:frame="1"/>
            </w:rPr>
            <w:t>О потребительском кредите (займе)</w:t>
          </w:r>
        </w:hyperlink>
        <w:r w:rsidRPr="00CB0DD0">
          <w:rPr>
            <w:rFonts w:ascii="Times New Roman" w:hAnsi="Times New Roman" w:cs="Times New Roman"/>
            <w:sz w:val="28"/>
            <w:szCs w:val="28"/>
            <w:u w:val="single"/>
          </w:rPr>
          <w:t>»</w:t>
        </w:r>
        <w:r w:rsidRPr="00CB0DD0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 xml:space="preserve"> №353-ФЗ,</w:t>
        </w:r>
        <w:r w:rsidRPr="00CB0DD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ст. 6.1</w:t>
        </w:r>
        <w:r w:rsidRPr="00CB0DD0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noBreakHyphen/>
          <w:t>2</w:t>
        </w:r>
      </w:hyperlink>
      <w:r w:rsidRPr="00CB0DD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A5FB9" w:rsidRPr="00CB0DD0" w:rsidRDefault="00DA5FB9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214"/>
          <w:spacing w:val="-8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color w:val="111214"/>
          <w:spacing w:val="-8"/>
          <w:sz w:val="24"/>
          <w:szCs w:val="24"/>
        </w:rPr>
        <w:t>По одному кредиту можно </w:t>
      </w:r>
      <w:hyperlink r:id="rId10" w:history="1">
        <w:r w:rsidRPr="00CB0DD0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</w:rPr>
          <w:t xml:space="preserve">получить </w:t>
        </w:r>
        <w:r w:rsidR="00046E65" w:rsidRPr="00CB0DD0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</w:rPr>
          <w:t xml:space="preserve">кредитные </w:t>
        </w:r>
        <w:r w:rsidRPr="00CB0DD0">
          <w:rPr>
            <w:rFonts w:ascii="Times New Roman" w:eastAsia="Times New Roman" w:hAnsi="Times New Roman" w:cs="Times New Roman"/>
            <w:spacing w:val="-8"/>
            <w:sz w:val="24"/>
            <w:szCs w:val="24"/>
            <w:u w:val="single"/>
          </w:rPr>
          <w:t>каникулы</w:t>
        </w:r>
      </w:hyperlink>
      <w:r w:rsidRPr="00CB0DD0">
        <w:rPr>
          <w:rStyle w:val="a7"/>
          <w:rFonts w:ascii="Times New Roman" w:eastAsia="Times New Roman" w:hAnsi="Times New Roman" w:cs="Times New Roman"/>
          <w:spacing w:val="-8"/>
          <w:sz w:val="24"/>
          <w:szCs w:val="24"/>
        </w:rPr>
        <w:footnoteReference w:id="1"/>
      </w:r>
      <w:r w:rsidRPr="00CB0DD0">
        <w:rPr>
          <w:rFonts w:ascii="Times New Roman" w:eastAsia="Times New Roman" w:hAnsi="Times New Roman" w:cs="Times New Roman"/>
          <w:color w:val="111214"/>
          <w:spacing w:val="-8"/>
          <w:sz w:val="24"/>
          <w:szCs w:val="24"/>
        </w:rPr>
        <w:t> один раз в связи со снижением дохода заемщика и один раз — если он пострадал в результате чрезвычайной ситуации. Приостановить платежи можно будет на срок до 6 месяцев. Человек сможет рассчитывать на каникулы, если его доход снизился в последние 2 месяца более чем на 30% по сравнению со средним уровнем за предыдущие 12 месяцев.</w:t>
      </w:r>
    </w:p>
    <w:p w:rsidR="00046E65" w:rsidRPr="00CB0DD0" w:rsidRDefault="00046E65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Кредитные каникулы могут оформить и физические, и юридические лица. </w:t>
      </w:r>
    </w:p>
    <w:p w:rsidR="00046E65" w:rsidRPr="00CB0DD0" w:rsidRDefault="00046E65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214"/>
          <w:spacing w:val="-8"/>
          <w:sz w:val="24"/>
          <w:szCs w:val="24"/>
        </w:rPr>
      </w:pPr>
      <w:r w:rsidRPr="00CB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ипотеке тоже можно оформить каникулы — в этом случае их называют не кредитными, а ипотечными. Это другой тип каникул со своими условиями и лимитами. Больше о них можно узнать на </w:t>
      </w:r>
      <w:hyperlink r:id="rId11" w:anchor=":~:text=%D0%98%D0%BF%D0%BE%D1%82%D0%B5%D1%87%D0%BD%D1%8B%D0%B5%20%D0%BA%D0%B0%D0%BD%D0%B8%D0%BA%D1%83%D0%BB%D1%8B%20%D0%BF%D0%BE%D0%B7%D0%B2%D0%BE%D0%BB%D1%8F%D1%8E%D1%82%20%D0%B7%D0%B0%D0%B5%D0%BC%D1%89%D0%B8%D0%BA%D1%83%20%D0%BF%D1%80%D0%B8%D0%BE%D1%81%" w:tgtFrame="_blank" w:history="1">
        <w:r w:rsidRPr="00CB0D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сайте Банка</w:t>
        </w:r>
      </w:hyperlink>
      <w:r w:rsidRPr="00CB0DD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B5DE7">
        <w:rPr>
          <w:rFonts w:ascii="Times New Roman" w:hAnsi="Times New Roman" w:cs="Times New Roman"/>
          <w:sz w:val="24"/>
          <w:szCs w:val="24"/>
        </w:rPr>
        <w:t xml:space="preserve"> в разделе</w:t>
      </w:r>
      <w:r w:rsidRPr="00CB0DD0">
        <w:rPr>
          <w:rFonts w:ascii="Times New Roman" w:hAnsi="Times New Roman" w:cs="Times New Roman"/>
          <w:sz w:val="24"/>
          <w:szCs w:val="24"/>
        </w:rPr>
        <w:t xml:space="preserve"> </w:t>
      </w:r>
      <w:r w:rsidR="00211810" w:rsidRPr="00211810">
        <w:rPr>
          <w:rFonts w:ascii="Times New Roman" w:hAnsi="Times New Roman" w:cs="Times New Roman"/>
          <w:i/>
        </w:rPr>
        <w:t>Сервисы/Вопросы и ответы/</w:t>
      </w:r>
      <w:r w:rsidR="00211810">
        <w:rPr>
          <w:rFonts w:ascii="Times New Roman" w:hAnsi="Times New Roman" w:cs="Times New Roman"/>
          <w:i/>
        </w:rPr>
        <w:t xml:space="preserve">Банковский сектор </w:t>
      </w:r>
      <w:r w:rsidR="00211810" w:rsidRPr="00211810">
        <w:rPr>
          <w:rFonts w:ascii="Times New Roman" w:hAnsi="Times New Roman" w:cs="Times New Roman"/>
          <w:i/>
        </w:rPr>
        <w:t xml:space="preserve">/ </w:t>
      </w:r>
      <w:r w:rsidR="00211810">
        <w:rPr>
          <w:rFonts w:ascii="Times New Roman" w:hAnsi="Times New Roman" w:cs="Times New Roman"/>
          <w:i/>
        </w:rPr>
        <w:t xml:space="preserve">Ипотечные каникулы </w:t>
      </w:r>
      <w:r w:rsidRPr="00CB0DD0">
        <w:rPr>
          <w:rFonts w:ascii="Times New Roman" w:hAnsi="Times New Roman" w:cs="Times New Roman"/>
          <w:sz w:val="24"/>
          <w:szCs w:val="24"/>
        </w:rPr>
        <w:t>(</w:t>
      </w:r>
      <w:hyperlink r:id="rId12" w:anchor=":~:text=Ипотечные%20каникулы%20позволяют%20заемщику%20приостановить,потребительском%20кредите%20" w:history="1">
        <w:r w:rsidRPr="00CB0DD0">
          <w:rPr>
            <w:rStyle w:val="a4"/>
            <w:rFonts w:ascii="Times New Roman" w:hAnsi="Times New Roman" w:cs="Times New Roman"/>
            <w:sz w:val="24"/>
            <w:szCs w:val="24"/>
          </w:rPr>
          <w:t>https://www.cbr.ru/faq/bank_s/ipotechnye_kanikuly/#:~:text=Ипотечные%20каникулы%20позволяют%20заемщику%20приостановить,п</w:t>
        </w:r>
        <w:r w:rsidRPr="00CB0DD0">
          <w:rPr>
            <w:rStyle w:val="a4"/>
            <w:rFonts w:ascii="Times New Roman" w:hAnsi="Times New Roman" w:cs="Times New Roman"/>
            <w:sz w:val="24"/>
            <w:szCs w:val="24"/>
          </w:rPr>
          <w:t>о</w:t>
        </w:r>
        <w:r w:rsidRPr="00CB0DD0">
          <w:rPr>
            <w:rStyle w:val="a4"/>
            <w:rFonts w:ascii="Times New Roman" w:hAnsi="Times New Roman" w:cs="Times New Roman"/>
            <w:sz w:val="24"/>
            <w:szCs w:val="24"/>
          </w:rPr>
          <w:t>требительском%20кредите%2</w:t>
        </w:r>
        <w:r w:rsidRPr="00CB0DD0">
          <w:rPr>
            <w:rStyle w:val="a4"/>
            <w:rFonts w:ascii="Times New Roman" w:hAnsi="Times New Roman" w:cs="Times New Roman"/>
            <w:sz w:val="24"/>
            <w:szCs w:val="24"/>
          </w:rPr>
          <w:t>0</w:t>
        </w:r>
      </w:hyperlink>
      <w:r w:rsidR="00211810">
        <w:rPr>
          <w:rFonts w:ascii="Times New Roman" w:hAnsi="Times New Roman" w:cs="Times New Roman"/>
          <w:sz w:val="24"/>
          <w:szCs w:val="24"/>
        </w:rPr>
        <w:t>)</w:t>
      </w:r>
      <w:r w:rsidRPr="00CB0DD0">
        <w:rPr>
          <w:rFonts w:ascii="Times New Roman" w:hAnsi="Times New Roman" w:cs="Times New Roman"/>
          <w:sz w:val="24"/>
          <w:szCs w:val="24"/>
        </w:rPr>
        <w:t>.</w:t>
      </w:r>
    </w:p>
    <w:p w:rsidR="00046E65" w:rsidRPr="00CB0DD0" w:rsidRDefault="00046E65" w:rsidP="00C804D5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B0D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Кто может получить кредитные каникулы: требования к заёмщику и к кредиту</w:t>
      </w:r>
    </w:p>
    <w:p w:rsidR="00046E65" w:rsidRPr="00CB0DD0" w:rsidRDefault="00046E65" w:rsidP="00C804D5">
      <w:pPr>
        <w:pStyle w:val="stk-rese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46E65" w:rsidRPr="00CB0DD0" w:rsidRDefault="00046E65" w:rsidP="00C804D5">
      <w:pPr>
        <w:pStyle w:val="stk-rese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CB0DD0">
        <w:rPr>
          <w:color w:val="000000"/>
        </w:rPr>
        <w:t>Согласно Федеральному закону «</w:t>
      </w:r>
      <w:hyperlink r:id="rId13" w:tgtFrame="_blank" w:history="1">
        <w:r w:rsidRPr="00CB0DD0">
          <w:rPr>
            <w:rStyle w:val="a4"/>
            <w:color w:val="auto"/>
            <w:u w:val="none"/>
            <w:bdr w:val="none" w:sz="0" w:space="0" w:color="auto" w:frame="1"/>
          </w:rPr>
          <w:t>О потребительском кредите (займе)</w:t>
        </w:r>
      </w:hyperlink>
      <w:r w:rsidRPr="00CB0DD0">
        <w:t>»</w:t>
      </w:r>
      <w:r w:rsidRPr="00CB0DD0">
        <w:rPr>
          <w:color w:val="000000"/>
        </w:rPr>
        <w:t xml:space="preserve"> №353-ФЗ, заёмщик имеет право на кредитные каникулы, если он оказался в тяжёлой жизненной ситуации и может подтвердить это документами.</w:t>
      </w:r>
      <w:r w:rsidR="00C804D5" w:rsidRPr="00CB0DD0">
        <w:rPr>
          <w:color w:val="000000"/>
        </w:rPr>
        <w:t xml:space="preserve"> </w:t>
      </w:r>
      <w:r w:rsidRPr="00CB0DD0">
        <w:rPr>
          <w:color w:val="000000"/>
        </w:rPr>
        <w:t>Жизненную ситуацию признают тяжёлой, если:</w:t>
      </w:r>
    </w:p>
    <w:p w:rsidR="00046E65" w:rsidRPr="00CB0DD0" w:rsidRDefault="00046E65" w:rsidP="00C804D5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12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0DD0">
        <w:rPr>
          <w:rFonts w:ascii="Times New Roman" w:hAnsi="Times New Roman" w:cs="Times New Roman"/>
          <w:color w:val="000000"/>
          <w:sz w:val="24"/>
          <w:szCs w:val="24"/>
        </w:rPr>
        <w:t>за последние два месяца доходы заёмщика снизились больше чем на 30% в сравнении со среднемесячными доходами за прошлый год;</w:t>
      </w:r>
    </w:p>
    <w:p w:rsidR="00046E65" w:rsidRPr="00CB0DD0" w:rsidRDefault="00046E65" w:rsidP="00C804D5">
      <w:pPr>
        <w:numPr>
          <w:ilvl w:val="0"/>
          <w:numId w:val="1"/>
        </w:numPr>
        <w:shd w:val="clear" w:color="auto" w:fill="FFFFFF"/>
        <w:spacing w:after="0" w:line="240" w:lineRule="auto"/>
        <w:ind w:left="312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0DD0">
        <w:rPr>
          <w:rFonts w:ascii="Times New Roman" w:hAnsi="Times New Roman" w:cs="Times New Roman"/>
          <w:color w:val="000000"/>
          <w:sz w:val="24"/>
          <w:szCs w:val="24"/>
        </w:rPr>
        <w:t>жильё, в котором проживает заёмщик, оказалось в зоне чрезвычайной ситуации (ЧС), из-за чего он утратил имущество, а условия его жизни были нарушены.</w:t>
      </w:r>
    </w:p>
    <w:p w:rsidR="003C1CEA" w:rsidRPr="00CB0DD0" w:rsidRDefault="003C1CEA" w:rsidP="00CB0DD0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46E65" w:rsidRPr="00CB0DD0" w:rsidRDefault="00046E65" w:rsidP="00CB0DD0">
      <w:pPr>
        <w:pStyle w:val="stk-reset"/>
        <w:spacing w:before="0" w:beforeAutospacing="0" w:after="0" w:afterAutospacing="0"/>
        <w:ind w:firstLine="312"/>
        <w:jc w:val="both"/>
        <w:textAlignment w:val="baseline"/>
        <w:rPr>
          <w:color w:val="000000"/>
        </w:rPr>
      </w:pPr>
      <w:r w:rsidRPr="00CB0DD0">
        <w:rPr>
          <w:color w:val="000000"/>
        </w:rPr>
        <w:t>Банк может проверить сведения о доходах заёмщика</w:t>
      </w:r>
      <w:r w:rsidR="00C804D5" w:rsidRPr="00CB0DD0">
        <w:rPr>
          <w:color w:val="000000"/>
        </w:rPr>
        <w:t xml:space="preserve"> и,</w:t>
      </w:r>
      <w:r w:rsidRPr="00CB0DD0">
        <w:rPr>
          <w:color w:val="000000"/>
        </w:rPr>
        <w:t xml:space="preserve"> </w:t>
      </w:r>
      <w:r w:rsidR="00C804D5" w:rsidRPr="00CB0DD0">
        <w:rPr>
          <w:color w:val="000000"/>
        </w:rPr>
        <w:t>е</w:t>
      </w:r>
      <w:r w:rsidRPr="00CB0DD0">
        <w:rPr>
          <w:color w:val="000000"/>
        </w:rPr>
        <w:t xml:space="preserve">сли сведения не совпадут с теми, что предоставил заёмщик, в кредитных каникулах </w:t>
      </w:r>
      <w:r w:rsidR="00C804D5" w:rsidRPr="00CB0DD0">
        <w:rPr>
          <w:color w:val="000000"/>
        </w:rPr>
        <w:t xml:space="preserve">будет </w:t>
      </w:r>
      <w:r w:rsidRPr="00CB0DD0">
        <w:rPr>
          <w:color w:val="000000"/>
        </w:rPr>
        <w:t>отка</w:t>
      </w:r>
      <w:r w:rsidR="00C804D5" w:rsidRPr="00CB0DD0">
        <w:rPr>
          <w:color w:val="000000"/>
        </w:rPr>
        <w:t>зано</w:t>
      </w:r>
      <w:r w:rsidRPr="00CB0DD0">
        <w:rPr>
          <w:color w:val="000000"/>
        </w:rPr>
        <w:t>.</w:t>
      </w:r>
      <w:r w:rsidR="003C1CEA" w:rsidRPr="00CB0DD0">
        <w:rPr>
          <w:color w:val="000000"/>
        </w:rPr>
        <w:t xml:space="preserve"> </w:t>
      </w:r>
      <w:r w:rsidRPr="00CB0DD0">
        <w:rPr>
          <w:color w:val="000000"/>
        </w:rPr>
        <w:t>Также кредитор проверит, оформлял ли заёмщик кредитные каникулы на этот же кредит ранее, — например, в связи с пандемией</w:t>
      </w:r>
      <w:r w:rsidR="00C804D5" w:rsidRPr="00CB0DD0">
        <w:rPr>
          <w:color w:val="000000"/>
        </w:rPr>
        <w:t>,</w:t>
      </w:r>
      <w:r w:rsidRPr="00CB0DD0">
        <w:rPr>
          <w:color w:val="000000"/>
        </w:rPr>
        <w:t> санкциями</w:t>
      </w:r>
      <w:r w:rsidR="00C804D5" w:rsidRPr="00CB0DD0">
        <w:rPr>
          <w:color w:val="000000"/>
        </w:rPr>
        <w:t>, СВО</w:t>
      </w:r>
      <w:r w:rsidRPr="00CB0DD0">
        <w:rPr>
          <w:color w:val="000000"/>
        </w:rPr>
        <w:t>. Если оформлял, повторно кредитные каникулы не одобрят.</w:t>
      </w:r>
      <w:r w:rsidR="003C1CEA" w:rsidRPr="00CB0DD0">
        <w:rPr>
          <w:color w:val="000000"/>
        </w:rPr>
        <w:t xml:space="preserve"> </w:t>
      </w:r>
      <w:r w:rsidR="00C804D5" w:rsidRPr="00CB0DD0">
        <w:rPr>
          <w:color w:val="000000"/>
        </w:rPr>
        <w:t>П</w:t>
      </w:r>
      <w:r w:rsidRPr="00CB0DD0">
        <w:rPr>
          <w:color w:val="000000"/>
        </w:rPr>
        <w:t>ри оформлении каникул не должно быть действующих судебных разбирательств по кредиту, а заёмщик не должен быть признан банкротом.</w:t>
      </w:r>
    </w:p>
    <w:p w:rsidR="003C1CEA" w:rsidRPr="00CB0DD0" w:rsidRDefault="00DA5FB9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Заемщик сам обязан предоставить кредитору документы, подтверждающие право на каникулы. </w:t>
      </w:r>
    </w:p>
    <w:p w:rsidR="00DA5FB9" w:rsidRPr="00CB0DD0" w:rsidRDefault="00DA5FB9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pacing w:val="-3"/>
          <w:sz w:val="24"/>
          <w:szCs w:val="24"/>
        </w:rPr>
        <w:t>Получить каникулы можно, только если размер кредита не превышает максимума, установленного Правительством РФ. Сейчас в законе установлены следующие предельные значения:</w:t>
      </w:r>
    </w:p>
    <w:p w:rsidR="00DA5FB9" w:rsidRPr="00CB0DD0" w:rsidRDefault="00DA5FB9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pacing w:val="-3"/>
          <w:sz w:val="24"/>
          <w:szCs w:val="24"/>
        </w:rPr>
        <w:t>1,6 млн рублей — по автокредитам;</w:t>
      </w:r>
    </w:p>
    <w:p w:rsidR="00DA5FB9" w:rsidRPr="00CB0DD0" w:rsidRDefault="00DA5FB9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pacing w:val="-3"/>
          <w:sz w:val="24"/>
          <w:szCs w:val="24"/>
        </w:rPr>
        <w:t>450 тыс. рублей — по остальным кредитам;</w:t>
      </w:r>
    </w:p>
    <w:p w:rsidR="00DA5FB9" w:rsidRPr="00CB0DD0" w:rsidRDefault="00DA5FB9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pacing w:val="-3"/>
          <w:sz w:val="24"/>
          <w:szCs w:val="24"/>
        </w:rPr>
        <w:t>150 тыс. рублей — по кредитным картам.</w:t>
      </w:r>
    </w:p>
    <w:p w:rsidR="00DA5FB9" w:rsidRPr="00CB0DD0" w:rsidRDefault="00DA5FB9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pacing w:val="-3"/>
          <w:sz w:val="24"/>
          <w:szCs w:val="24"/>
        </w:rPr>
        <w:t>В период каникул не начисляется неустойка (штрафы, пени), кредитор не вправе взыскать предмет залога или обратиться к поручителю. При этом проценты начисляются полностью, заемщик их погашает после окончания каникул.</w:t>
      </w:r>
    </w:p>
    <w:p w:rsidR="00DA5FB9" w:rsidRPr="00CB0DD0" w:rsidRDefault="00DA5FB9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pacing w:val="-3"/>
          <w:sz w:val="24"/>
          <w:szCs w:val="24"/>
        </w:rPr>
        <w:t>Сведения о предоставлении кредитных каникул останутся в кредитной истории заемщика, но не ухудшат ее.</w:t>
      </w:r>
    </w:p>
    <w:p w:rsidR="003C1CEA" w:rsidRPr="00CB0DD0" w:rsidRDefault="003C1CEA" w:rsidP="00DA5FB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CB0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Особые условия кредитных каникул действуют для некоторых категорий граждан — например, для мобилизованных и участников СВО. Подробно о таких условиях можно узнать на </w:t>
      </w:r>
      <w:hyperlink r:id="rId14" w:anchor=":~:text=%D0%98%D0%BF%D0%BE%D1%82%D0%B5%D1%87%D0%BD%D1%8B%D0%B5%20%D0%BA%D0%B0%D0%BD%D0%B8%D0%BA%D1%83%D0%BB%D1%8B%20%D0%BF%D0%BE%D0%B7%D0%B2%D0%BE%D0%BB%D1%8F%D1%8E%D1%82%20%D0%B7%D0%B0%D0%B5%D0%BC%D1%89%D0%B8%D0%BA%D1%83%20%D0%BF%D1%80%D0%B8%D0%BE%D1%81%" w:tgtFrame="_blank" w:history="1">
        <w:r w:rsidRPr="00CB0DD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сайте Банка</w:t>
        </w:r>
      </w:hyperlink>
      <w:r w:rsidRPr="00CB0DD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11810" w:rsidRPr="00211810">
        <w:t xml:space="preserve"> </w:t>
      </w:r>
      <w:r w:rsidR="00211810" w:rsidRPr="00211810">
        <w:rPr>
          <w:rFonts w:ascii="Times New Roman" w:hAnsi="Times New Roman" w:cs="Times New Roman"/>
        </w:rPr>
        <w:t xml:space="preserve">в разделе </w:t>
      </w:r>
      <w:r w:rsidR="00211810" w:rsidRPr="00211810">
        <w:rPr>
          <w:rFonts w:ascii="Times New Roman" w:hAnsi="Times New Roman" w:cs="Times New Roman"/>
          <w:i/>
        </w:rPr>
        <w:t>Сервисы/Вопросы и ответы/Актуальные вопросы работы финансовой системы/ Меры поддержки мобилизованных и участников СВО</w:t>
      </w:r>
      <w:r w:rsidR="00211810" w:rsidRPr="00211810">
        <w:t xml:space="preserve"> </w:t>
      </w:r>
      <w:r w:rsidRPr="00CB0DD0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Pr="00CB0DD0">
          <w:rPr>
            <w:rStyle w:val="a4"/>
            <w:rFonts w:ascii="Times New Roman" w:hAnsi="Times New Roman" w:cs="Times New Roman"/>
            <w:sz w:val="24"/>
            <w:szCs w:val="24"/>
          </w:rPr>
          <w:t>https://www.cbr.ru/faq/voprosy-i-otvety-po-kred</w:t>
        </w:r>
        <w:r w:rsidRPr="00CB0DD0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Pr="00CB0DD0">
          <w:rPr>
            <w:rStyle w:val="a4"/>
            <w:rFonts w:ascii="Times New Roman" w:hAnsi="Times New Roman" w:cs="Times New Roman"/>
            <w:sz w:val="24"/>
            <w:szCs w:val="24"/>
          </w:rPr>
          <w:t>tnym-kanikulam-dlya-uchastnikov-special-noy-voennoy-operaci</w:t>
        </w:r>
        <w:r w:rsidRPr="00CB0DD0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Pr="00CB0DD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CB0DD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C1CEA" w:rsidRPr="00CB0DD0" w:rsidRDefault="003C1CEA" w:rsidP="003C1CEA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B0D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Как оформить кредитные каникулы</w:t>
      </w:r>
    </w:p>
    <w:p w:rsidR="003C1CEA" w:rsidRPr="00CB0DD0" w:rsidRDefault="003C1CEA" w:rsidP="003C1CEA">
      <w:pPr>
        <w:rPr>
          <w:rFonts w:ascii="Times New Roman" w:hAnsi="Times New Roman" w:cs="Times New Roman"/>
        </w:rPr>
      </w:pPr>
    </w:p>
    <w:p w:rsidR="00A769E3" w:rsidRPr="00CB0DD0" w:rsidRDefault="00A769E3" w:rsidP="00DB5DE7">
      <w:pPr>
        <w:pStyle w:val="a9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B0DD0">
        <w:rPr>
          <w:rFonts w:ascii="Times New Roman" w:hAnsi="Times New Roman" w:cs="Times New Roman"/>
          <w:sz w:val="24"/>
          <w:szCs w:val="24"/>
        </w:rPr>
        <w:t>Проверить, что соответствуете условиям предоставления кредитных каникул:</w:t>
      </w:r>
    </w:p>
    <w:p w:rsidR="00A769E3" w:rsidRPr="00CB0DD0" w:rsidRDefault="00A769E3" w:rsidP="00DB5DE7">
      <w:pPr>
        <w:numPr>
          <w:ilvl w:val="0"/>
          <w:numId w:val="6"/>
        </w:numPr>
        <w:shd w:val="clear" w:color="auto" w:fill="FFFFFF"/>
        <w:spacing w:after="0" w:line="360" w:lineRule="atLeast"/>
        <w:ind w:left="1418" w:hanging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z w:val="24"/>
          <w:szCs w:val="24"/>
        </w:rPr>
        <w:t>Ваш средний доход за предыдущие 2 месяца до месяца обращения снизился на 30% и больше по сравнению со среднемесячным доходом за предыдущие 12 месяцев</w:t>
      </w:r>
      <w:r w:rsidR="00DB5D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69E3" w:rsidRPr="00CB0DD0" w:rsidRDefault="00DB5DE7" w:rsidP="00DB5DE7">
      <w:pPr>
        <w:shd w:val="clear" w:color="auto" w:fill="FFFFFF"/>
        <w:spacing w:after="0" w:line="360" w:lineRule="atLeast"/>
        <w:ind w:left="1418" w:hanging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769E3" w:rsidRPr="00CB0DD0">
        <w:rPr>
          <w:rFonts w:ascii="Times New Roman" w:eastAsia="Times New Roman" w:hAnsi="Times New Roman" w:cs="Times New Roman"/>
          <w:sz w:val="24"/>
          <w:szCs w:val="24"/>
        </w:rPr>
        <w:t>Если проживаете на территории, где установлен режим ЧС, это условие соблюдать не нужно</w:t>
      </w:r>
    </w:p>
    <w:p w:rsidR="00A769E3" w:rsidRPr="00CB0DD0" w:rsidRDefault="00A769E3" w:rsidP="00DB5DE7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418" w:hanging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z w:val="24"/>
          <w:szCs w:val="24"/>
        </w:rPr>
        <w:t>Общая сумма кредита, по которому хотите получить отсрочку, не превышает:</w:t>
      </w:r>
    </w:p>
    <w:p w:rsidR="00A769E3" w:rsidRPr="00CB0DD0" w:rsidRDefault="00A769E3" w:rsidP="00DB5DE7">
      <w:pPr>
        <w:numPr>
          <w:ilvl w:val="1"/>
          <w:numId w:val="8"/>
        </w:numPr>
        <w:shd w:val="clear" w:color="auto" w:fill="FFFFFF"/>
        <w:tabs>
          <w:tab w:val="clear" w:pos="1440"/>
          <w:tab w:val="num" w:pos="2127"/>
        </w:tabs>
        <w:spacing w:after="0" w:line="360" w:lineRule="atLeast"/>
        <w:ind w:left="1985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z w:val="24"/>
          <w:szCs w:val="24"/>
        </w:rPr>
        <w:t>для автокредитов — 1 600 000 ₽</w:t>
      </w:r>
    </w:p>
    <w:p w:rsidR="00A769E3" w:rsidRPr="00CB0DD0" w:rsidRDefault="00A769E3" w:rsidP="00DB5DE7">
      <w:pPr>
        <w:numPr>
          <w:ilvl w:val="1"/>
          <w:numId w:val="8"/>
        </w:numPr>
        <w:shd w:val="clear" w:color="auto" w:fill="FFFFFF"/>
        <w:tabs>
          <w:tab w:val="clear" w:pos="1440"/>
          <w:tab w:val="num" w:pos="2127"/>
        </w:tabs>
        <w:spacing w:before="180" w:after="0" w:line="360" w:lineRule="atLeast"/>
        <w:ind w:left="1985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z w:val="24"/>
          <w:szCs w:val="24"/>
        </w:rPr>
        <w:t>потребительских кредитов — 450 000 ₽</w:t>
      </w:r>
    </w:p>
    <w:p w:rsidR="00A769E3" w:rsidRPr="00CB0DD0" w:rsidRDefault="00A769E3" w:rsidP="00DB5DE7">
      <w:pPr>
        <w:numPr>
          <w:ilvl w:val="1"/>
          <w:numId w:val="8"/>
        </w:numPr>
        <w:shd w:val="clear" w:color="auto" w:fill="FFFFFF"/>
        <w:tabs>
          <w:tab w:val="clear" w:pos="1440"/>
          <w:tab w:val="num" w:pos="2127"/>
        </w:tabs>
        <w:spacing w:before="180" w:after="0" w:line="360" w:lineRule="atLeast"/>
        <w:ind w:left="1985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z w:val="24"/>
          <w:szCs w:val="24"/>
        </w:rPr>
        <w:t>кредитных карт — 150 000 ₽</w:t>
      </w:r>
    </w:p>
    <w:p w:rsidR="00A769E3" w:rsidRPr="00CB0DD0" w:rsidRDefault="00A769E3" w:rsidP="00DB5DE7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418" w:hanging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z w:val="24"/>
          <w:szCs w:val="24"/>
        </w:rPr>
        <w:t>По кредиту нет уже действующих кредитных каникул или специальных кредитных каникул для мобилизованных</w:t>
      </w:r>
    </w:p>
    <w:p w:rsidR="00A769E3" w:rsidRPr="00CB0DD0" w:rsidRDefault="00A769E3" w:rsidP="00DB5DE7">
      <w:pPr>
        <w:numPr>
          <w:ilvl w:val="0"/>
          <w:numId w:val="6"/>
        </w:numPr>
        <w:shd w:val="clear" w:color="auto" w:fill="FFFFFF"/>
        <w:spacing w:before="180" w:after="0" w:line="360" w:lineRule="atLeast"/>
        <w:ind w:left="1418" w:hanging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z w:val="24"/>
          <w:szCs w:val="24"/>
        </w:rPr>
        <w:t>Кредитный договор не был расторгнут по решению суда, а вы не признаны банкротом</w:t>
      </w:r>
    </w:p>
    <w:p w:rsidR="00A769E3" w:rsidRPr="00CB0DD0" w:rsidRDefault="00A769E3" w:rsidP="003327E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327E4" w:rsidRPr="00CB0DD0" w:rsidRDefault="003327E4" w:rsidP="00DB5DE7">
      <w:pPr>
        <w:pStyle w:val="a9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360" w:lineRule="atLeast"/>
        <w:ind w:left="142" w:hanging="142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B0DD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Подготов</w:t>
      </w:r>
      <w:r w:rsidR="00A769E3" w:rsidRPr="00CB0DD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B0DD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769E3" w:rsidRPr="00CB0DD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B0DD0">
        <w:rPr>
          <w:rFonts w:ascii="Times New Roman" w:hAnsi="Times New Roman" w:cs="Times New Roman"/>
          <w:color w:val="000000"/>
          <w:sz w:val="24"/>
          <w:szCs w:val="24"/>
        </w:rPr>
        <w:t xml:space="preserve"> пакет документов. Полный список необходимых документов можно получить у кредитора.</w:t>
      </w:r>
      <w:r w:rsidRPr="00CB0DD0">
        <w:rPr>
          <w:rFonts w:ascii="Times New Roman" w:eastAsia="Times New Roman" w:hAnsi="Times New Roman" w:cs="Times New Roman"/>
          <w:color w:val="0B1F33"/>
          <w:sz w:val="24"/>
          <w:szCs w:val="24"/>
        </w:rPr>
        <w:t xml:space="preserve"> Все документы потребуются за период 2 года до месяца обращения</w:t>
      </w:r>
      <w:r w:rsidRPr="00CB0D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27E4" w:rsidRPr="00CB0DD0" w:rsidRDefault="003327E4" w:rsidP="00DB5DE7">
      <w:pPr>
        <w:pStyle w:val="stk-reset"/>
        <w:shd w:val="clear" w:color="auto" w:fill="FFFFFF"/>
        <w:tabs>
          <w:tab w:val="left" w:pos="284"/>
        </w:tabs>
        <w:spacing w:before="0" w:beforeAutospacing="0"/>
        <w:ind w:left="142" w:hanging="142"/>
        <w:jc w:val="both"/>
        <w:textAlignment w:val="baseline"/>
        <w:rPr>
          <w:color w:val="000000"/>
        </w:rPr>
      </w:pPr>
    </w:p>
    <w:p w:rsidR="003C1CEA" w:rsidRPr="00CB0DD0" w:rsidRDefault="003327E4" w:rsidP="00DB5DE7">
      <w:pPr>
        <w:pStyle w:val="stk-reset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/>
        <w:ind w:left="142" w:hanging="142"/>
        <w:jc w:val="both"/>
        <w:textAlignment w:val="baseline"/>
        <w:rPr>
          <w:color w:val="000000"/>
        </w:rPr>
      </w:pPr>
      <w:r w:rsidRPr="00CB0DD0">
        <w:rPr>
          <w:color w:val="000000"/>
        </w:rPr>
        <w:t>П</w:t>
      </w:r>
      <w:r w:rsidR="003C1CEA" w:rsidRPr="00CB0DD0">
        <w:rPr>
          <w:color w:val="000000"/>
        </w:rPr>
        <w:t>ода</w:t>
      </w:r>
      <w:r w:rsidR="00A769E3" w:rsidRPr="00CB0DD0">
        <w:rPr>
          <w:color w:val="000000"/>
        </w:rPr>
        <w:t>й</w:t>
      </w:r>
      <w:r w:rsidR="003C1CEA" w:rsidRPr="00CB0DD0">
        <w:rPr>
          <w:color w:val="000000"/>
        </w:rPr>
        <w:t>т</w:t>
      </w:r>
      <w:r w:rsidR="00A769E3" w:rsidRPr="00CB0DD0">
        <w:rPr>
          <w:color w:val="000000"/>
        </w:rPr>
        <w:t>е</w:t>
      </w:r>
      <w:r w:rsidR="003C1CEA" w:rsidRPr="00CB0DD0">
        <w:rPr>
          <w:color w:val="000000"/>
        </w:rPr>
        <w:t xml:space="preserve"> заявление кредитору — лично в офисе Банка. Форму заявления предоставляет Кредитор.</w:t>
      </w:r>
      <w:r w:rsidR="00A769E3" w:rsidRPr="00CB0DD0">
        <w:rPr>
          <w:color w:val="000000"/>
        </w:rPr>
        <w:t xml:space="preserve"> </w:t>
      </w:r>
      <w:r w:rsidR="003C1CEA" w:rsidRPr="00CB0DD0">
        <w:rPr>
          <w:color w:val="000000"/>
        </w:rPr>
        <w:t xml:space="preserve">В заявлении нужно обязательно указать, что заёмщик хочет оформить каникулы по закону «О потребительском кредите (займе)». </w:t>
      </w:r>
    </w:p>
    <w:p w:rsidR="00ED000F" w:rsidRPr="00CB0DD0" w:rsidRDefault="007756E7" w:rsidP="00ED000F">
      <w:pPr>
        <w:pStyle w:val="dk-sbol-text"/>
        <w:spacing w:before="0" w:beforeAutospacing="0" w:after="0" w:afterAutospacing="0" w:line="360" w:lineRule="atLeast"/>
        <w:jc w:val="center"/>
        <w:rPr>
          <w:color w:val="000000"/>
          <w:spacing w:val="-5"/>
        </w:rPr>
      </w:pPr>
      <w:r w:rsidRPr="00CB0DD0">
        <w:rPr>
          <w:b/>
          <w:color w:val="000000"/>
          <w:spacing w:val="-5"/>
        </w:rPr>
        <w:t>Примерный п</w:t>
      </w:r>
      <w:r w:rsidR="00ED000F" w:rsidRPr="00CB0DD0">
        <w:rPr>
          <w:b/>
          <w:color w:val="000000"/>
          <w:spacing w:val="-5"/>
        </w:rPr>
        <w:t>акет документов</w:t>
      </w:r>
      <w:r w:rsidR="00ED000F" w:rsidRPr="00CB0DD0">
        <w:rPr>
          <w:color w:val="000000"/>
          <w:spacing w:val="-5"/>
        </w:rPr>
        <w:t xml:space="preserve"> </w:t>
      </w:r>
    </w:p>
    <w:p w:rsidR="003327E4" w:rsidRPr="00CB0DD0" w:rsidRDefault="003327E4" w:rsidP="00ED000F">
      <w:pPr>
        <w:pStyle w:val="dk-sbol-text"/>
        <w:spacing w:before="0" w:beforeAutospacing="0" w:after="0" w:afterAutospacing="0" w:line="360" w:lineRule="atLeast"/>
        <w:jc w:val="center"/>
        <w:rPr>
          <w:color w:val="000000"/>
          <w:spacing w:val="-5"/>
        </w:rPr>
      </w:pPr>
    </w:p>
    <w:p w:rsidR="00ED000F" w:rsidRPr="00CB0DD0" w:rsidRDefault="00ED000F" w:rsidP="00ED000F">
      <w:pPr>
        <w:pStyle w:val="dk-sbol-text"/>
        <w:spacing w:before="0" w:beforeAutospacing="0" w:after="0" w:afterAutospacing="0" w:line="360" w:lineRule="atLeast"/>
        <w:jc w:val="both"/>
        <w:rPr>
          <w:color w:val="000000"/>
          <w:spacing w:val="-5"/>
        </w:rPr>
      </w:pPr>
      <w:r w:rsidRPr="00CB0DD0">
        <w:rPr>
          <w:color w:val="000000"/>
          <w:spacing w:val="-5"/>
        </w:rPr>
        <w:t>Пакет документов предоставляется за текущий и предыдущий год и вида деятельности.</w:t>
      </w:r>
    </w:p>
    <w:p w:rsidR="00ED000F" w:rsidRPr="00CB0DD0" w:rsidRDefault="00ED000F" w:rsidP="00ED000F">
      <w:pPr>
        <w:pStyle w:val="dk-sbol-text"/>
        <w:spacing w:before="0" w:beforeAutospacing="0" w:after="0" w:afterAutospacing="0" w:line="360" w:lineRule="atLeast"/>
        <w:jc w:val="both"/>
        <w:rPr>
          <w:color w:val="000000"/>
          <w:spacing w:val="-5"/>
        </w:rPr>
      </w:pPr>
      <w:r w:rsidRPr="00CB0DD0">
        <w:rPr>
          <w:color w:val="000000"/>
          <w:spacing w:val="-5"/>
        </w:rPr>
        <w:t>Если видов деятельности несколько — документы предоставляются по всем видам.</w:t>
      </w:r>
    </w:p>
    <w:p w:rsidR="00ED000F" w:rsidRPr="00CB0DD0" w:rsidRDefault="00ED000F" w:rsidP="00ED000F">
      <w:pPr>
        <w:pStyle w:val="dk-sbol-text"/>
        <w:spacing w:before="0" w:beforeAutospacing="0" w:after="0" w:afterAutospacing="0" w:line="360" w:lineRule="atLeast"/>
        <w:jc w:val="both"/>
        <w:rPr>
          <w:color w:val="000000"/>
          <w:spacing w:val="-5"/>
        </w:rPr>
      </w:pPr>
      <w:r w:rsidRPr="00CB0DD0">
        <w:rPr>
          <w:color w:val="000000"/>
          <w:spacing w:val="-5"/>
        </w:rPr>
        <w:t>Срок действия документов не должен превышать 30 календарных дней с даты выдачи.</w:t>
      </w:r>
    </w:p>
    <w:p w:rsidR="003327E4" w:rsidRPr="00CB0DD0" w:rsidRDefault="003327E4" w:rsidP="00ED000F">
      <w:pPr>
        <w:pStyle w:val="dk-sbol-text"/>
        <w:spacing w:before="0" w:beforeAutospacing="0" w:after="0" w:afterAutospacing="0" w:line="360" w:lineRule="atLeast"/>
        <w:jc w:val="both"/>
        <w:rPr>
          <w:color w:val="000000"/>
          <w:spacing w:val="-5"/>
        </w:rPr>
      </w:pPr>
    </w:p>
    <w:p w:rsidR="00ED000F" w:rsidRPr="00CB0DD0" w:rsidRDefault="00ED000F" w:rsidP="00DB5DE7">
      <w:pPr>
        <w:pStyle w:val="dk-sbol-text"/>
        <w:numPr>
          <w:ilvl w:val="0"/>
          <w:numId w:val="3"/>
        </w:numPr>
        <w:spacing w:before="0" w:beforeAutospacing="0" w:after="0" w:afterAutospacing="0" w:line="360" w:lineRule="atLeast"/>
        <w:ind w:left="709" w:hanging="283"/>
        <w:jc w:val="both"/>
        <w:rPr>
          <w:color w:val="000000"/>
          <w:spacing w:val="-5"/>
        </w:rPr>
      </w:pPr>
      <w:r w:rsidRPr="00CB0DD0">
        <w:rPr>
          <w:color w:val="000000"/>
          <w:spacing w:val="-5"/>
        </w:rPr>
        <w:t>Справка о доходах и суммах налога физического лица, с информацией за текущий и предыдущий год.</w:t>
      </w:r>
    </w:p>
    <w:p w:rsidR="00ED000F" w:rsidRPr="00CB0DD0" w:rsidRDefault="00ED000F" w:rsidP="00DB5DE7">
      <w:pPr>
        <w:pStyle w:val="dk-sbol-text"/>
        <w:numPr>
          <w:ilvl w:val="0"/>
          <w:numId w:val="3"/>
        </w:numPr>
        <w:spacing w:before="0" w:beforeAutospacing="0" w:after="0" w:afterAutospacing="0" w:line="360" w:lineRule="atLeast"/>
        <w:ind w:left="709" w:hanging="283"/>
        <w:jc w:val="both"/>
        <w:rPr>
          <w:color w:val="000000"/>
          <w:spacing w:val="-5"/>
        </w:rPr>
      </w:pPr>
      <w:r w:rsidRPr="00CB0DD0">
        <w:rPr>
          <w:color w:val="000000"/>
          <w:spacing w:val="-5"/>
        </w:rPr>
        <w:t xml:space="preserve">Справка </w:t>
      </w:r>
      <w:r w:rsidR="003327E4" w:rsidRPr="00CB0DD0">
        <w:rPr>
          <w:color w:val="000000"/>
          <w:spacing w:val="-5"/>
        </w:rPr>
        <w:t xml:space="preserve">(для </w:t>
      </w:r>
      <w:proofErr w:type="spellStart"/>
      <w:r w:rsidR="003327E4" w:rsidRPr="00CB0DD0">
        <w:rPr>
          <w:color w:val="000000"/>
          <w:spacing w:val="-5"/>
        </w:rPr>
        <w:t>самозанятых</w:t>
      </w:r>
      <w:proofErr w:type="spellEnd"/>
      <w:r w:rsidR="003327E4" w:rsidRPr="00CB0DD0">
        <w:rPr>
          <w:color w:val="000000"/>
          <w:spacing w:val="-5"/>
        </w:rPr>
        <w:t xml:space="preserve">) </w:t>
      </w:r>
      <w:r w:rsidRPr="00CB0DD0">
        <w:rPr>
          <w:color w:val="000000"/>
          <w:spacing w:val="-5"/>
        </w:rPr>
        <w:t>за последние 12 полных месяцев о сумме полученных доходов, облагаемых налогом на профессиональный доход (НПД). Справка должна быть подписана электронной подписью, полученной в ФНС России.</w:t>
      </w:r>
    </w:p>
    <w:p w:rsidR="00ED000F" w:rsidRPr="00CB0DD0" w:rsidRDefault="00ED000F" w:rsidP="00DB5DE7">
      <w:pPr>
        <w:pStyle w:val="dk-sbol-text"/>
        <w:numPr>
          <w:ilvl w:val="0"/>
          <w:numId w:val="3"/>
        </w:numPr>
        <w:spacing w:before="0" w:beforeAutospacing="0" w:after="0" w:afterAutospacing="0" w:line="360" w:lineRule="atLeast"/>
        <w:ind w:left="709" w:hanging="283"/>
        <w:jc w:val="both"/>
        <w:rPr>
          <w:color w:val="000000"/>
          <w:spacing w:val="-5"/>
        </w:rPr>
      </w:pPr>
      <w:r w:rsidRPr="00CB0DD0">
        <w:rPr>
          <w:color w:val="000000"/>
          <w:spacing w:val="-5"/>
        </w:rPr>
        <w:t xml:space="preserve">Книга учёта доходов и расходов </w:t>
      </w:r>
      <w:r w:rsidR="003327E4" w:rsidRPr="00CB0DD0">
        <w:rPr>
          <w:color w:val="000000"/>
          <w:spacing w:val="-5"/>
        </w:rPr>
        <w:t xml:space="preserve">Индивидуального предпринимателя </w:t>
      </w:r>
      <w:r w:rsidRPr="00CB0DD0">
        <w:rPr>
          <w:color w:val="000000"/>
          <w:spacing w:val="-5"/>
        </w:rPr>
        <w:t>по утверждённой форме за текущий и предыдущий год.</w:t>
      </w:r>
    </w:p>
    <w:p w:rsidR="00ED000F" w:rsidRPr="00CB0DD0" w:rsidRDefault="00ED000F" w:rsidP="00DB5DE7">
      <w:pPr>
        <w:pStyle w:val="dk-sbol-text"/>
        <w:numPr>
          <w:ilvl w:val="0"/>
          <w:numId w:val="3"/>
        </w:numPr>
        <w:spacing w:before="0" w:beforeAutospacing="0" w:after="0" w:afterAutospacing="0" w:line="360" w:lineRule="atLeast"/>
        <w:ind w:left="709" w:hanging="283"/>
        <w:jc w:val="both"/>
        <w:rPr>
          <w:color w:val="000000"/>
          <w:spacing w:val="-5"/>
        </w:rPr>
      </w:pPr>
      <w:r w:rsidRPr="00CB0DD0">
        <w:rPr>
          <w:color w:val="000000"/>
          <w:spacing w:val="-5"/>
        </w:rPr>
        <w:t>Если вы в отпуске по уходу за ребенком, дополнительно можно предоставить справку от работодателя о заработной плате и документ, подтверждающий отпуск.</w:t>
      </w:r>
    </w:p>
    <w:p w:rsidR="003327E4" w:rsidRPr="00CB0DD0" w:rsidRDefault="003327E4" w:rsidP="00DB5DE7">
      <w:pPr>
        <w:pStyle w:val="dk-sbol-text"/>
        <w:numPr>
          <w:ilvl w:val="0"/>
          <w:numId w:val="3"/>
        </w:numPr>
        <w:spacing w:before="0" w:beforeAutospacing="0" w:after="0" w:afterAutospacing="0" w:line="360" w:lineRule="atLeast"/>
        <w:ind w:left="709" w:hanging="283"/>
        <w:jc w:val="both"/>
        <w:rPr>
          <w:color w:val="000000"/>
          <w:spacing w:val="-5"/>
        </w:rPr>
      </w:pPr>
      <w:r w:rsidRPr="00CB0DD0">
        <w:rPr>
          <w:color w:val="000000"/>
        </w:rPr>
        <w:t>Справку о регистрации в каче</w:t>
      </w:r>
      <w:bookmarkStart w:id="0" w:name="_GoBack"/>
      <w:bookmarkEnd w:id="0"/>
      <w:r w:rsidRPr="00CB0DD0">
        <w:rPr>
          <w:color w:val="000000"/>
        </w:rPr>
        <w:t>стве безработного.</w:t>
      </w:r>
    </w:p>
    <w:p w:rsidR="003327E4" w:rsidRPr="00CB0DD0" w:rsidRDefault="003327E4" w:rsidP="00ED000F">
      <w:pPr>
        <w:pStyle w:val="dk-sbol-text"/>
        <w:spacing w:before="0" w:beforeAutospacing="0" w:after="0" w:afterAutospacing="0" w:line="360" w:lineRule="atLeast"/>
        <w:jc w:val="both"/>
        <w:rPr>
          <w:color w:val="000000"/>
          <w:spacing w:val="-5"/>
        </w:rPr>
      </w:pPr>
    </w:p>
    <w:p w:rsidR="00ED000F" w:rsidRPr="00CB0DD0" w:rsidRDefault="00ED000F" w:rsidP="00ED000F">
      <w:pPr>
        <w:pStyle w:val="dk-sbol-text"/>
        <w:spacing w:before="0" w:beforeAutospacing="0" w:after="0" w:afterAutospacing="0" w:line="360" w:lineRule="atLeast"/>
        <w:jc w:val="both"/>
        <w:rPr>
          <w:color w:val="000000"/>
          <w:spacing w:val="-5"/>
        </w:rPr>
      </w:pPr>
      <w:r w:rsidRPr="00CB0DD0">
        <w:rPr>
          <w:color w:val="000000"/>
          <w:spacing w:val="-5"/>
        </w:rPr>
        <w:t>Если вы проживаете в жилом помещении, находящемся в зоне чрезвычайной ситуации, и в результате вы утратили имущество, а условия жизни нарушились:</w:t>
      </w:r>
    </w:p>
    <w:p w:rsidR="003327E4" w:rsidRPr="00CB0DD0" w:rsidRDefault="003327E4" w:rsidP="00332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-5"/>
        </w:rPr>
      </w:pPr>
    </w:p>
    <w:p w:rsidR="003327E4" w:rsidRPr="002A7E84" w:rsidRDefault="00ED000F" w:rsidP="002A7E84">
      <w:pPr>
        <w:pStyle w:val="a9"/>
        <w:numPr>
          <w:ilvl w:val="0"/>
          <w:numId w:val="9"/>
        </w:numPr>
        <w:shd w:val="clear" w:color="auto" w:fill="FFFFFF"/>
        <w:spacing w:after="0" w:line="240" w:lineRule="auto"/>
        <w:ind w:left="709" w:hanging="34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A7E8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Документы о факте проживания в таком жилом помещении, утраты имущества в результате ЧС и нарушения условий жизни</w:t>
      </w:r>
      <w:r w:rsidR="003327E4" w:rsidRPr="002A7E84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справку от органов местного самоуправления).</w:t>
      </w:r>
    </w:p>
    <w:p w:rsidR="00ED000F" w:rsidRPr="00CB0DD0" w:rsidRDefault="00ED000F" w:rsidP="00ED000F">
      <w:pPr>
        <w:pStyle w:val="dk-sbol-text"/>
        <w:spacing w:before="0" w:beforeAutospacing="0" w:after="0" w:afterAutospacing="0" w:line="360" w:lineRule="atLeast"/>
        <w:jc w:val="both"/>
        <w:rPr>
          <w:color w:val="000000"/>
          <w:spacing w:val="-5"/>
        </w:rPr>
      </w:pPr>
      <w:r w:rsidRPr="00CB0DD0">
        <w:rPr>
          <w:color w:val="000000"/>
          <w:spacing w:val="-5"/>
        </w:rPr>
        <w:t>Подать заявление о кредитных каникулах по причине ЧС можно не позднее 60 дней с момента установления факта ЧС и её результатов.</w:t>
      </w:r>
    </w:p>
    <w:p w:rsidR="003327E4" w:rsidRPr="00CB0DD0" w:rsidRDefault="003327E4" w:rsidP="00DB5DE7">
      <w:pPr>
        <w:numPr>
          <w:ilvl w:val="0"/>
          <w:numId w:val="2"/>
        </w:numPr>
        <w:shd w:val="clear" w:color="auto" w:fill="FFFFFF"/>
        <w:spacing w:before="180" w:after="0" w:line="360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B0DD0">
        <w:rPr>
          <w:rFonts w:ascii="Times New Roman" w:eastAsia="Times New Roman" w:hAnsi="Times New Roman" w:cs="Times New Roman"/>
          <w:sz w:val="24"/>
          <w:szCs w:val="24"/>
        </w:rPr>
        <w:t>Согласие на оформление кредитных каникул от залогодателя и поручителя, если они привлекались ранее для оформления кредита</w:t>
      </w:r>
    </w:p>
    <w:p w:rsidR="003327E4" w:rsidRPr="00CB0DD0" w:rsidRDefault="003327E4" w:rsidP="003327E4">
      <w:pPr>
        <w:pStyle w:val="stk-theme26309mb05"/>
        <w:shd w:val="clear" w:color="auto" w:fill="FFFFFF"/>
        <w:spacing w:before="0" w:beforeAutospacing="0" w:after="195" w:afterAutospacing="0"/>
        <w:jc w:val="both"/>
        <w:textAlignment w:val="baseline"/>
        <w:rPr>
          <w:color w:val="000000"/>
        </w:rPr>
      </w:pPr>
    </w:p>
    <w:sectPr w:rsidR="003327E4" w:rsidRPr="00CB0DD0" w:rsidSect="00CB0D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07" w:rsidRDefault="005B5C07" w:rsidP="00DA5FB9">
      <w:pPr>
        <w:spacing w:after="0" w:line="240" w:lineRule="auto"/>
      </w:pPr>
      <w:r>
        <w:separator/>
      </w:r>
    </w:p>
  </w:endnote>
  <w:endnote w:type="continuationSeparator" w:id="0">
    <w:p w:rsidR="005B5C07" w:rsidRDefault="005B5C07" w:rsidP="00DA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07" w:rsidRDefault="005B5C07" w:rsidP="00DA5FB9">
      <w:pPr>
        <w:spacing w:after="0" w:line="240" w:lineRule="auto"/>
      </w:pPr>
      <w:r>
        <w:separator/>
      </w:r>
    </w:p>
  </w:footnote>
  <w:footnote w:type="continuationSeparator" w:id="0">
    <w:p w:rsidR="005B5C07" w:rsidRDefault="005B5C07" w:rsidP="00DA5FB9">
      <w:pPr>
        <w:spacing w:after="0" w:line="240" w:lineRule="auto"/>
      </w:pPr>
      <w:r>
        <w:continuationSeparator/>
      </w:r>
    </w:p>
  </w:footnote>
  <w:footnote w:id="1">
    <w:p w:rsidR="00DA5FB9" w:rsidRPr="00CB0DD0" w:rsidRDefault="00DA5FB9" w:rsidP="00046E65">
      <w:pPr>
        <w:pStyle w:val="a5"/>
        <w:jc w:val="both"/>
        <w:rPr>
          <w:rFonts w:ascii="Times New Roman" w:hAnsi="Times New Roman" w:cs="Times New Roman"/>
        </w:rPr>
      </w:pPr>
      <w:r w:rsidRPr="00CB0DD0">
        <w:rPr>
          <w:rStyle w:val="a7"/>
          <w:rFonts w:ascii="Times New Roman" w:hAnsi="Times New Roman" w:cs="Times New Roman"/>
        </w:rPr>
        <w:footnoteRef/>
      </w:r>
      <w:r w:rsidRPr="00CB0DD0">
        <w:rPr>
          <w:rFonts w:ascii="Times New Roman" w:hAnsi="Times New Roman" w:cs="Times New Roman"/>
        </w:rPr>
        <w:t xml:space="preserve"> </w:t>
      </w:r>
      <w:r w:rsidRPr="00CB0DD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Кредитные</w:t>
      </w:r>
      <w:r w:rsidRPr="00CB0DD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B0DD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каникулы</w:t>
      </w:r>
      <w:r w:rsidRPr="00CB0DD0">
        <w:rPr>
          <w:rFonts w:ascii="Times New Roman" w:hAnsi="Times New Roman" w:cs="Times New Roman"/>
          <w:color w:val="333333"/>
          <w:shd w:val="clear" w:color="auto" w:fill="FFFFFF"/>
        </w:rPr>
        <w:t> — отсрочка платежей по кредитам на срок от одного до шести месяцев. В этот период заёмщик вносит </w:t>
      </w:r>
      <w:r w:rsidRPr="00CB0DD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кредитные</w:t>
      </w:r>
      <w:r w:rsidRPr="00CB0DD0">
        <w:rPr>
          <w:rFonts w:ascii="Times New Roman" w:hAnsi="Times New Roman" w:cs="Times New Roman"/>
          <w:color w:val="333333"/>
          <w:shd w:val="clear" w:color="auto" w:fill="FFFFFF"/>
        </w:rPr>
        <w:t> платежи в меньшем размере или не вносит их вообще</w:t>
      </w:r>
      <w:r w:rsidR="00046E65" w:rsidRPr="00CB0DD0">
        <w:rPr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r w:rsidR="00046E65" w:rsidRPr="00CB0DD0">
        <w:rPr>
          <w:rFonts w:ascii="Times New Roman" w:hAnsi="Times New Roman" w:cs="Times New Roman"/>
          <w:color w:val="000000"/>
          <w:shd w:val="clear" w:color="auto" w:fill="FFFFFF"/>
        </w:rPr>
        <w:t>при этом штрафные санкции кредитор не применяет.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D97"/>
    <w:multiLevelType w:val="multilevel"/>
    <w:tmpl w:val="E14E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A1222"/>
    <w:multiLevelType w:val="multilevel"/>
    <w:tmpl w:val="C280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E03B9"/>
    <w:multiLevelType w:val="multilevel"/>
    <w:tmpl w:val="F34E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059BE"/>
    <w:multiLevelType w:val="hybridMultilevel"/>
    <w:tmpl w:val="26723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C4042"/>
    <w:multiLevelType w:val="multilevel"/>
    <w:tmpl w:val="E406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3073D"/>
    <w:multiLevelType w:val="hybridMultilevel"/>
    <w:tmpl w:val="FAA4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E41A8"/>
    <w:multiLevelType w:val="multilevel"/>
    <w:tmpl w:val="338C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F61D4"/>
    <w:multiLevelType w:val="multilevel"/>
    <w:tmpl w:val="A3D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9457C"/>
    <w:multiLevelType w:val="multilevel"/>
    <w:tmpl w:val="BF34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B9"/>
    <w:rsid w:val="00046E65"/>
    <w:rsid w:val="00211810"/>
    <w:rsid w:val="00242845"/>
    <w:rsid w:val="002A7E84"/>
    <w:rsid w:val="003327E4"/>
    <w:rsid w:val="003C1CEA"/>
    <w:rsid w:val="00477A4B"/>
    <w:rsid w:val="005B5C07"/>
    <w:rsid w:val="007756E7"/>
    <w:rsid w:val="00A769E3"/>
    <w:rsid w:val="00C804D5"/>
    <w:rsid w:val="00CB0DD0"/>
    <w:rsid w:val="00D30AA1"/>
    <w:rsid w:val="00DA5FB9"/>
    <w:rsid w:val="00DB5DE7"/>
    <w:rsid w:val="00E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32A27B-0CCA-4E9B-BD75-C257BB3F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F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ferenceable">
    <w:name w:val="referenceable"/>
    <w:basedOn w:val="a0"/>
    <w:rsid w:val="00DA5FB9"/>
  </w:style>
  <w:style w:type="character" w:customStyle="1" w:styleId="news-info-lineshare-btn">
    <w:name w:val="news-info-line_share-btn"/>
    <w:basedOn w:val="a0"/>
    <w:rsid w:val="00DA5FB9"/>
  </w:style>
  <w:style w:type="paragraph" w:styleId="a3">
    <w:name w:val="Normal (Web)"/>
    <w:basedOn w:val="a"/>
    <w:uiPriority w:val="99"/>
    <w:semiHidden/>
    <w:unhideWhenUsed/>
    <w:rsid w:val="00DA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A5F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A5F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5F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A5FB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46E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k-reset">
    <w:name w:val="stk-reset"/>
    <w:basedOn w:val="a"/>
    <w:rsid w:val="0004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k-theme26309mb05">
    <w:name w:val="stk-theme_26309__mb_05"/>
    <w:basedOn w:val="a"/>
    <w:rsid w:val="0004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46E65"/>
    <w:rPr>
      <w:b/>
      <w:bCs/>
    </w:rPr>
  </w:style>
  <w:style w:type="character" w:customStyle="1" w:styleId="stk-reset1">
    <w:name w:val="stk-reset1"/>
    <w:basedOn w:val="a0"/>
    <w:rsid w:val="00046E65"/>
  </w:style>
  <w:style w:type="paragraph" w:customStyle="1" w:styleId="dk-sbol-text">
    <w:name w:val="dk-sbol-text"/>
    <w:basedOn w:val="a"/>
    <w:rsid w:val="00ED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69E3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211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1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5741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99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568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360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42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780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8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00893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61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046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5986/bd7f38ed0b39cca756850bad5e6ea2d460cc2b5c/" TargetMode="External"/><Relationship Id="rId13" Type="http://schemas.openxmlformats.org/officeDocument/2006/relationships/hyperlink" Target="https://www.consultant.ru/document/cons_doc_LAW_155986/bd7f38ed0b39cca756850bad5e6ea2d460cc2b5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br.ru/faq/bank_s/ipotechnye_kanikuly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r.ru/faq/bank_s/ipotechnye_kanikul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faq/voprosy-i-otvety-po-kreditnym-kanikulam-dlya-uchastnikov-special-noy-voennoy-operacii/" TargetMode="External"/><Relationship Id="rId10" Type="http://schemas.openxmlformats.org/officeDocument/2006/relationships/hyperlink" Target="http://publication.pravo.gov.ru/Document/View/000120230724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5986/bd7f38ed0b39cca756850bad5e6ea2d460cc2b5c/" TargetMode="External"/><Relationship Id="rId14" Type="http://schemas.openxmlformats.org/officeDocument/2006/relationships/hyperlink" Target="https://www.cbr.ru/faq/bank_s/ipotechnye_kaniku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E669-B23E-453A-960A-5726A299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4</cp:revision>
  <dcterms:created xsi:type="dcterms:W3CDTF">2025-01-14T11:44:00Z</dcterms:created>
  <dcterms:modified xsi:type="dcterms:W3CDTF">2025-01-14T11:54:00Z</dcterms:modified>
</cp:coreProperties>
</file>